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456EC">
      <w:pPr>
        <w:spacing w:line="560" w:lineRule="exact"/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</w:p>
    <w:p w14:paraId="5E09B90D">
      <w:pPr>
        <w:spacing w:after="312" w:afterLines="100" w:line="560" w:lineRule="exac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2025年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秋季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公开招聘拟录用人员名单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（第一批）</w:t>
      </w:r>
    </w:p>
    <w:tbl>
      <w:tblPr>
        <w:tblStyle w:val="2"/>
        <w:tblW w:w="13800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394"/>
        <w:gridCol w:w="975"/>
        <w:gridCol w:w="842"/>
        <w:gridCol w:w="4319"/>
        <w:gridCol w:w="1404"/>
        <w:gridCol w:w="1156"/>
      </w:tblGrid>
      <w:tr w14:paraId="7F40B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D282A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5A8A3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ADCC2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B8568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366DA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工作单位</w:t>
            </w:r>
          </w:p>
          <w:p w14:paraId="698E7C2B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bCs/>
                <w:color w:val="000000"/>
                <w:kern w:val="0"/>
                <w:sz w:val="24"/>
                <w:szCs w:val="24"/>
              </w:rPr>
              <w:t>（应届毕业生为毕业院校）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4BF69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学历</w:t>
            </w:r>
          </w:p>
          <w:p w14:paraId="6FE09539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086F7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面试</w:t>
            </w:r>
          </w:p>
          <w:p w14:paraId="3746EDEA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成绩</w:t>
            </w:r>
          </w:p>
        </w:tc>
      </w:tr>
      <w:tr w14:paraId="29665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8062A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8FE0B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江苏省沿海开发投资有限公司</w:t>
            </w:r>
          </w:p>
          <w:p w14:paraId="43BA55B0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海洋产业二部投资助理</w:t>
            </w:r>
          </w:p>
          <w:p w14:paraId="5502724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（海工装备方向）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F840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bookmarkStart w:id="0" w:name="OLE_LINK2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朱绪洋</w:t>
            </w:r>
            <w:bookmarkEnd w:id="0"/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C800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男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B9AD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南京理工大学</w:t>
            </w:r>
            <w:bookmarkStart w:id="1" w:name="OLE_LINK1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（应届毕业生）</w:t>
            </w:r>
            <w:bookmarkEnd w:id="1"/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B2ED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2E8578A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1970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88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.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</w:t>
            </w:r>
          </w:p>
        </w:tc>
      </w:tr>
      <w:tr w14:paraId="01597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3F831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CB540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江苏省沿海开发投资有限公司</w:t>
            </w:r>
          </w:p>
          <w:p w14:paraId="5E8ABC71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海洋产业二部投资助理</w:t>
            </w:r>
          </w:p>
          <w:p w14:paraId="407C6F1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（海洋新材料方向）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EDC6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胡湘婷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CB5B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女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569B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南京大学（应届毕业生）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0DE9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0412759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0AB7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91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.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4</w:t>
            </w:r>
          </w:p>
        </w:tc>
      </w:tr>
      <w:tr w14:paraId="7C95D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ECAAC0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黑体_GBK" w:hAnsi="等线" w:eastAsia="方正黑体_GBK" w:cs="宋体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1C9FE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江苏省沿海开发投资有限公司</w:t>
            </w:r>
          </w:p>
          <w:p w14:paraId="1C2F404E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海洋产业二部投资助理</w:t>
            </w:r>
          </w:p>
          <w:p w14:paraId="12419A8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（海洋生物食品方向）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A0B6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王馨婕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A53D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女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CDD7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曼彻斯特大学（应届毕业生）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39F1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68BC233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B3AF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89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.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</w:t>
            </w:r>
          </w:p>
        </w:tc>
      </w:tr>
      <w:tr w14:paraId="1C389A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76E42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BF304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江苏省沿海开发投资有限公司</w:t>
            </w:r>
          </w:p>
          <w:p w14:paraId="0F524F5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运营管理部运营管理岗（业务副经理）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FD93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史京灵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CB1E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女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2F8D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南京四季物语生物科技有限公司</w:t>
            </w:r>
          </w:p>
          <w:p w14:paraId="6B19EE4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bookmarkStart w:id="2" w:name="OLE_LINK14"/>
            <w:bookmarkStart w:id="3" w:name="OLE_LINK15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（已离职）</w:t>
            </w:r>
            <w:bookmarkEnd w:id="2"/>
            <w:bookmarkEnd w:id="3"/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0A19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0606E523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0EAA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87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.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</w:t>
            </w:r>
          </w:p>
        </w:tc>
      </w:tr>
      <w:tr w14:paraId="1E426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D8E98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56CC8">
            <w:pPr>
              <w:spacing w:line="280" w:lineRule="exact"/>
              <w:jc w:val="center"/>
              <w:rPr>
                <w:rFonts w:ascii="方正仿宋_GBK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sz w:val="24"/>
                <w:szCs w:val="24"/>
              </w:rPr>
              <w:t>江苏省沿海开发投资有限公司</w:t>
            </w:r>
          </w:p>
          <w:p w14:paraId="341C99A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办公室（党委办公室、董事会办公室）综合文字岗（高级主管）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1CD5B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刘 </w:t>
            </w:r>
            <w:r>
              <w:rPr>
                <w:rFonts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骞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9D5C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男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533D5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江苏华创微系统有限公司（已离职）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BDEF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33BCDBD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15D39">
            <w:pPr>
              <w:spacing w:line="28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87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 w14:paraId="79758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50081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AE86C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江苏沿海碳资产管理有限公司</w:t>
            </w:r>
          </w:p>
          <w:p w14:paraId="4E46895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碳资产管理部碳资产交易专员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C9F7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牛 </w:t>
            </w:r>
            <w:r>
              <w:rPr>
                <w:rFonts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敏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661A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女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27024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泰一能源管理（杭州）有限公司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A8CF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784A9B3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7B41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87.8</w:t>
            </w:r>
          </w:p>
        </w:tc>
      </w:tr>
      <w:tr w14:paraId="05CAD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tblHeader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F3C81">
            <w:pPr>
              <w:widowControl/>
              <w:spacing w:line="280" w:lineRule="exact"/>
              <w:jc w:val="center"/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</w:pPr>
            <w:r>
              <w:rPr>
                <w:rFonts w:ascii="方正黑体_GBK" w:hAnsi="等线" w:eastAsia="方正黑体_GBK" w:cs="宋体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97B9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江苏沿海碳资产管理有限公司</w:t>
            </w:r>
          </w:p>
          <w:p w14:paraId="257F77B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项目开发部项目开发主管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47F9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傅雪明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90EE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女</w:t>
            </w:r>
          </w:p>
        </w:tc>
        <w:tc>
          <w:tcPr>
            <w:tcW w:w="4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1CAC6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南京健康科技集团有限公司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422CA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1D8128D0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62641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81.4</w:t>
            </w:r>
          </w:p>
        </w:tc>
      </w:tr>
      <w:tr w14:paraId="1EE87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4A7E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04CA9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江苏沿海碳资产管理有限公司</w:t>
            </w:r>
          </w:p>
          <w:p w14:paraId="5A7D633B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综合部综合行政主管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2EBBF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张 </w:t>
            </w:r>
            <w:r>
              <w:rPr>
                <w:rFonts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悦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4CEAD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女</w:t>
            </w:r>
          </w:p>
        </w:tc>
        <w:tc>
          <w:tcPr>
            <w:tcW w:w="4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E7147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中建安装集团有限公司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9969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研究生</w:t>
            </w:r>
          </w:p>
          <w:p w14:paraId="6CA1F84E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硕士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82488"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88.6</w:t>
            </w:r>
          </w:p>
        </w:tc>
      </w:tr>
    </w:tbl>
    <w:p w14:paraId="7DA7278D">
      <w:pPr>
        <w:spacing w:line="240" w:lineRule="exact"/>
        <w:rPr>
          <w:rFonts w:hint="eastAsia" w:ascii="方正仿宋_GBK" w:hAnsi="Times New Roman" w:eastAsia="方正仿宋_GBK" w:cs="Times New Roman"/>
          <w:sz w:val="24"/>
          <w:szCs w:val="24"/>
        </w:rPr>
      </w:pPr>
    </w:p>
    <w:p w14:paraId="4506BBFA">
      <w:pPr>
        <w:spacing w:line="240" w:lineRule="exact"/>
        <w:rPr>
          <w:rFonts w:ascii="方正仿宋_GBK" w:hAnsi="Times New Roman" w:eastAsia="方正仿宋_GBK" w:cs="Times New Roman"/>
          <w:sz w:val="24"/>
          <w:szCs w:val="24"/>
        </w:rPr>
      </w:pPr>
      <w:bookmarkStart w:id="4" w:name="_GoBack"/>
      <w:bookmarkEnd w:id="4"/>
      <w:r>
        <w:rPr>
          <w:rFonts w:hint="eastAsia" w:ascii="方正仿宋_GBK" w:hAnsi="Times New Roman" w:eastAsia="方正仿宋_GBK" w:cs="Times New Roman"/>
          <w:sz w:val="24"/>
          <w:szCs w:val="24"/>
        </w:rPr>
        <w:t>备注：如下岗位人选空缺：江苏省沿海土地资源发展有限公司企业管理部项目经理（业务副经理</w:t>
      </w:r>
      <w:r>
        <w:rPr>
          <w:rFonts w:ascii="方正仿宋_GBK" w:hAnsi="Times New Roman" w:eastAsia="方正仿宋_GBK" w:cs="Times New Roman"/>
          <w:sz w:val="24"/>
          <w:szCs w:val="24"/>
        </w:rPr>
        <w:t>/高级主管，禽肉精深加工产业方向）</w:t>
      </w:r>
      <w:r>
        <w:rPr>
          <w:rFonts w:hint="eastAsia" w:ascii="方正仿宋_GBK" w:hAnsi="Times New Roman" w:eastAsia="方正仿宋_GBK" w:cs="Times New Roman"/>
          <w:sz w:val="24"/>
          <w:szCs w:val="24"/>
        </w:rPr>
        <w:t>岗位，江苏省仓东农业发展有限公司种植技术部种植技术员岗位，江苏蓝色种业实验室有限公司成果转化及市场发展部高级主管/主管岗位，江苏沿海私募基金管理有限公司投资管理部高级投资经理、投资经理及运营主管岗位。</w:t>
      </w:r>
    </w:p>
    <w:p w14:paraId="3C41B68E"/>
    <w:sectPr>
      <w:pgSz w:w="16838" w:h="11906" w:orient="landscape"/>
      <w:pgMar w:top="567" w:right="1531" w:bottom="56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D2EAA"/>
    <w:rsid w:val="2ADD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2025-12-17T07:36:00Z</dcterms:created>
  <dc:creator>汪霞-万户网络</dc:creator>
  <cp:lastModifiedBy>汪霞-万户网络</cp:lastModifiedBy>
  <dcterms:modified xsi:type="dcterms:W3CDTF">2025-12-17T07:37:03Z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4214D338D6814FF28468F73A93CEF205_11</vt:lpwstr>
  </property>
  <property fmtid="{D5CDD505-2E9C-101B-9397-08002B2CF9AE}" pid="4" name="KSOTemplateDocerSaveRecord">
    <vt:lpwstr>eyJoZGlkIjoiZDgyMzBlOTE3ZmY5YmI2MDY1MWQxNDQzODg5MjMwNDMiLCJ1c2VySWQiOiIxMzEwNjM2NDc3In0=</vt:lpwstr>
  </property>
</Properties>
</file>